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44" w:rsidRDefault="000C3E26" w:rsidP="000C3E26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</w:t>
      </w:r>
      <w:r w:rsidR="00072844" w:rsidRPr="00072844">
        <w:rPr>
          <w:rFonts w:ascii="Times New Roman" w:hAnsi="Times New Roman"/>
          <w:sz w:val="25"/>
          <w:szCs w:val="25"/>
        </w:rPr>
        <w:t>О профилактике педикулеза.</w:t>
      </w:r>
    </w:p>
    <w:p w:rsidR="00072844" w:rsidRDefault="00072844" w:rsidP="00072844">
      <w:pPr>
        <w:spacing w:after="0"/>
        <w:rPr>
          <w:rFonts w:ascii="Times New Roman" w:hAnsi="Times New Roman"/>
          <w:sz w:val="25"/>
          <w:szCs w:val="25"/>
        </w:rPr>
      </w:pPr>
    </w:p>
    <w:p w:rsidR="00072844" w:rsidRDefault="00275CCE" w:rsidP="00275CCE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</w:t>
      </w:r>
      <w:r w:rsidR="00072844">
        <w:rPr>
          <w:rFonts w:ascii="Times New Roman" w:hAnsi="Times New Roman"/>
          <w:sz w:val="25"/>
          <w:szCs w:val="25"/>
        </w:rPr>
        <w:t xml:space="preserve">За 10 месяцев 2015 года в Нижегородской области </w:t>
      </w:r>
      <w:r>
        <w:rPr>
          <w:rFonts w:ascii="Times New Roman" w:hAnsi="Times New Roman"/>
          <w:sz w:val="25"/>
          <w:szCs w:val="25"/>
        </w:rPr>
        <w:t>регистрируется рост случаев головного педикулеза на 8 % (1379 случаев, что составляет 43,35 на 100 тыс. населения), 86 % из них составляют дети школьного возраста.</w:t>
      </w:r>
    </w:p>
    <w:p w:rsidR="00275CCE" w:rsidRPr="00275CCE" w:rsidRDefault="00275CCE" w:rsidP="00275CCE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 xml:space="preserve">       Педикулез является распространенным паразитарным заболеванием человека, которое вызывают кровососущие насекомые - вши. Самым распространенным является головной педикулез. Наиболее частое распространение педикулеза среди подростков обусловлено тем, что дети организованных детских коллективов не соблюдают правил личной гигиены.</w:t>
      </w:r>
    </w:p>
    <w:p w:rsidR="00275CCE" w:rsidRPr="00275CCE" w:rsidRDefault="00275CCE" w:rsidP="00275CCE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 xml:space="preserve">Заражение людей вшами может происходить  при тесном контакте с человеком, больным педикулёзом - при использовании общих предметов - расчёсок, головных уборов, одежды, постельных принадлежностей и т.д. Излюбленные места обитания головных вшей - височно-затылочная часть головы. При высокой численности насекомых вши расползаются по всей волосистой части головы. </w:t>
      </w:r>
    </w:p>
    <w:p w:rsidR="00275CCE" w:rsidRPr="00275CCE" w:rsidRDefault="00275CCE" w:rsidP="00275CC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 xml:space="preserve">         При </w:t>
      </w:r>
      <w:proofErr w:type="spellStart"/>
      <w:r w:rsidRPr="00275CCE">
        <w:rPr>
          <w:rFonts w:ascii="Times New Roman" w:hAnsi="Times New Roman"/>
          <w:sz w:val="25"/>
          <w:szCs w:val="25"/>
        </w:rPr>
        <w:t>кровососании</w:t>
      </w:r>
      <w:proofErr w:type="spellEnd"/>
      <w:r w:rsidRPr="00275CCE">
        <w:rPr>
          <w:rFonts w:ascii="Times New Roman" w:hAnsi="Times New Roman"/>
          <w:sz w:val="25"/>
          <w:szCs w:val="25"/>
        </w:rPr>
        <w:t xml:space="preserve"> вши выделяют специфическое вещество, препятствующее свертыванию крови и вызывающее сильный зуд, что приводит к расчёсам кожи, которые могут повлечь за собой дерматит или экзему.</w:t>
      </w:r>
    </w:p>
    <w:p w:rsidR="00275CCE" w:rsidRPr="00275CCE" w:rsidRDefault="00275CCE" w:rsidP="00275CC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 xml:space="preserve">   </w:t>
      </w:r>
      <w:r>
        <w:rPr>
          <w:rFonts w:ascii="Times New Roman" w:hAnsi="Times New Roman"/>
          <w:sz w:val="25"/>
          <w:szCs w:val="25"/>
        </w:rPr>
        <w:t xml:space="preserve">    </w:t>
      </w:r>
      <w:r w:rsidRPr="00275CCE">
        <w:rPr>
          <w:rFonts w:ascii="Times New Roman" w:hAnsi="Times New Roman"/>
          <w:sz w:val="25"/>
          <w:szCs w:val="25"/>
        </w:rPr>
        <w:t xml:space="preserve">В целях профилактики педикулеза медицинские работники осматривают учащихся детских образовательных </w:t>
      </w:r>
      <w:r>
        <w:rPr>
          <w:rFonts w:ascii="Times New Roman" w:hAnsi="Times New Roman"/>
          <w:sz w:val="25"/>
          <w:szCs w:val="25"/>
        </w:rPr>
        <w:t>организаций</w:t>
      </w:r>
      <w:r w:rsidRPr="00275CCE">
        <w:rPr>
          <w:rFonts w:ascii="Times New Roman" w:hAnsi="Times New Roman"/>
          <w:sz w:val="25"/>
          <w:szCs w:val="25"/>
        </w:rPr>
        <w:t xml:space="preserve"> в течение года и после каждого каникулярного периода. При выявлении детей, пораженных педикулезом, они отстраняются от посещения образовательного учреждения и направляются на обработку. Прием детей в коллективы проводится только со справкой  от участкового врача-педиатра об отсутствии педикулеза.</w:t>
      </w:r>
    </w:p>
    <w:p w:rsidR="00275CCE" w:rsidRPr="00275CCE" w:rsidRDefault="00275CCE" w:rsidP="00275CCE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>За лицами, контактировавшими с больным педикулезом, устанавливается медицинское наблюдение сроком на 1 месяц.</w:t>
      </w:r>
    </w:p>
    <w:p w:rsidR="00275CCE" w:rsidRPr="00275CCE" w:rsidRDefault="00275CCE" w:rsidP="00275CCE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 xml:space="preserve">В целях своевременного выявления педикулеза, родителям рекомендуется регулярно осматривать своих детей. </w:t>
      </w:r>
    </w:p>
    <w:p w:rsidR="00275CCE" w:rsidRPr="00275CCE" w:rsidRDefault="00275CCE" w:rsidP="00275CCE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>Чтобы обезопасить себя и своих детей необходимо соблюдать правила личной гигиены (волосы ежедневно тщательно расчёсывать, своевременно мыть и  стричь; не допускать передачи личной расчески другим лицам; ежедневно мыться, менять нательное и постельное бельё по мере загрязнения, но не реже чем через 7 – 10 дней).</w:t>
      </w:r>
    </w:p>
    <w:p w:rsidR="00275CCE" w:rsidRPr="00275CCE" w:rsidRDefault="00275CCE" w:rsidP="00275CCE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>Если вы выявили педикулез необходимо:</w:t>
      </w:r>
    </w:p>
    <w:p w:rsidR="00275CCE" w:rsidRPr="00275CCE" w:rsidRDefault="00275CCE" w:rsidP="00275CC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 xml:space="preserve">- обработать волосистую часть головы </w:t>
      </w:r>
      <w:proofErr w:type="spellStart"/>
      <w:r w:rsidRPr="00275CCE">
        <w:rPr>
          <w:rFonts w:ascii="Times New Roman" w:hAnsi="Times New Roman"/>
          <w:sz w:val="25"/>
          <w:szCs w:val="25"/>
        </w:rPr>
        <w:t>педикулицидным</w:t>
      </w:r>
      <w:proofErr w:type="spellEnd"/>
      <w:r w:rsidRPr="00275CCE">
        <w:rPr>
          <w:rFonts w:ascii="Times New Roman" w:hAnsi="Times New Roman"/>
          <w:sz w:val="25"/>
          <w:szCs w:val="25"/>
        </w:rPr>
        <w:t xml:space="preserve"> средством, применяя его в соответствии с инструкцией к препарату;</w:t>
      </w:r>
    </w:p>
    <w:p w:rsidR="00275CCE" w:rsidRPr="00275CCE" w:rsidRDefault="00275CCE" w:rsidP="00275CC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>- пропустить ватный жгутик или нитку сквозь зубцы частого гребня, который необходимо обильно смочить  теплым 6% уксусом и вычесать гниды, затем промыть волосы;</w:t>
      </w:r>
    </w:p>
    <w:p w:rsidR="00275CCE" w:rsidRDefault="00275CCE" w:rsidP="00275CC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 w:rsidRPr="00275CCE">
        <w:rPr>
          <w:sz w:val="25"/>
          <w:szCs w:val="25"/>
        </w:rPr>
        <w:t xml:space="preserve">- обработать расчески, заколки, щетки </w:t>
      </w:r>
      <w:proofErr w:type="gramStart"/>
      <w:r w:rsidRPr="00275CCE">
        <w:rPr>
          <w:sz w:val="25"/>
          <w:szCs w:val="25"/>
        </w:rPr>
        <w:t>пораженного</w:t>
      </w:r>
      <w:proofErr w:type="gramEnd"/>
      <w:r w:rsidRPr="00275CCE">
        <w:rPr>
          <w:sz w:val="25"/>
          <w:szCs w:val="25"/>
        </w:rPr>
        <w:t xml:space="preserve"> методом протирания 70% спиртом или обдать кипятком.</w:t>
      </w:r>
    </w:p>
    <w:p w:rsidR="00B1084C" w:rsidRDefault="00B1084C" w:rsidP="00275CC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B1084C" w:rsidRDefault="00B1084C" w:rsidP="00275CC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B1084C" w:rsidRDefault="00B1084C" w:rsidP="00275CC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Управление </w:t>
      </w:r>
      <w:proofErr w:type="spellStart"/>
      <w:r>
        <w:rPr>
          <w:sz w:val="25"/>
          <w:szCs w:val="25"/>
        </w:rPr>
        <w:t>Роспотребнадзора</w:t>
      </w:r>
      <w:proofErr w:type="spellEnd"/>
    </w:p>
    <w:p w:rsidR="00B1084C" w:rsidRPr="00275CCE" w:rsidRDefault="00B1084C" w:rsidP="00275CC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по Нижегородской области.</w:t>
      </w:r>
    </w:p>
    <w:p w:rsidR="00275CCE" w:rsidRPr="00072844" w:rsidRDefault="00275CCE" w:rsidP="00275CCE">
      <w:pPr>
        <w:spacing w:after="0"/>
        <w:jc w:val="both"/>
        <w:rPr>
          <w:rFonts w:ascii="Times New Roman" w:hAnsi="Times New Roman"/>
          <w:sz w:val="25"/>
          <w:szCs w:val="25"/>
        </w:rPr>
      </w:pPr>
    </w:p>
    <w:sectPr w:rsidR="00275CCE" w:rsidRPr="00072844" w:rsidSect="0022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2e71fe98-728e-46ba-95f3-b6c8450d7549"/>
  </w:docVars>
  <w:rsids>
    <w:rsidRoot w:val="00546EA0"/>
    <w:rsid w:val="00006A6D"/>
    <w:rsid w:val="00010A74"/>
    <w:rsid w:val="00062B1F"/>
    <w:rsid w:val="00071B30"/>
    <w:rsid w:val="00072844"/>
    <w:rsid w:val="000C3E26"/>
    <w:rsid w:val="000E1E9F"/>
    <w:rsid w:val="001359F4"/>
    <w:rsid w:val="00145E47"/>
    <w:rsid w:val="00184FDD"/>
    <w:rsid w:val="0018575D"/>
    <w:rsid w:val="001B29B5"/>
    <w:rsid w:val="001C67EE"/>
    <w:rsid w:val="001D52CC"/>
    <w:rsid w:val="002246B9"/>
    <w:rsid w:val="00224B99"/>
    <w:rsid w:val="00227C46"/>
    <w:rsid w:val="0026115E"/>
    <w:rsid w:val="00263EAC"/>
    <w:rsid w:val="00275CCE"/>
    <w:rsid w:val="002966C6"/>
    <w:rsid w:val="002C695E"/>
    <w:rsid w:val="002E4607"/>
    <w:rsid w:val="002F0421"/>
    <w:rsid w:val="00304AF1"/>
    <w:rsid w:val="00311D91"/>
    <w:rsid w:val="00314801"/>
    <w:rsid w:val="00327C5E"/>
    <w:rsid w:val="003660BB"/>
    <w:rsid w:val="00366CD4"/>
    <w:rsid w:val="003769CD"/>
    <w:rsid w:val="00482ABD"/>
    <w:rsid w:val="00490D71"/>
    <w:rsid w:val="004D2B1F"/>
    <w:rsid w:val="004D3762"/>
    <w:rsid w:val="00546EA0"/>
    <w:rsid w:val="005A66DD"/>
    <w:rsid w:val="005C72F2"/>
    <w:rsid w:val="00604860"/>
    <w:rsid w:val="006254B3"/>
    <w:rsid w:val="006473F9"/>
    <w:rsid w:val="00666DCC"/>
    <w:rsid w:val="006B3902"/>
    <w:rsid w:val="006B6A9E"/>
    <w:rsid w:val="00733362"/>
    <w:rsid w:val="00740526"/>
    <w:rsid w:val="007575F8"/>
    <w:rsid w:val="007B47B1"/>
    <w:rsid w:val="008F2C69"/>
    <w:rsid w:val="00901CD1"/>
    <w:rsid w:val="009273D0"/>
    <w:rsid w:val="009E3A21"/>
    <w:rsid w:val="00A25BDC"/>
    <w:rsid w:val="00A6650A"/>
    <w:rsid w:val="00A72D29"/>
    <w:rsid w:val="00AE5F7F"/>
    <w:rsid w:val="00B1084C"/>
    <w:rsid w:val="00B11BB1"/>
    <w:rsid w:val="00B7748F"/>
    <w:rsid w:val="00BC3B86"/>
    <w:rsid w:val="00C345B6"/>
    <w:rsid w:val="00C53192"/>
    <w:rsid w:val="00C63EEE"/>
    <w:rsid w:val="00CC5CDE"/>
    <w:rsid w:val="00CE31CF"/>
    <w:rsid w:val="00D62CBD"/>
    <w:rsid w:val="00DE0E46"/>
    <w:rsid w:val="00DE70BF"/>
    <w:rsid w:val="00E63CB2"/>
    <w:rsid w:val="00E96D5E"/>
    <w:rsid w:val="00EC5A1E"/>
    <w:rsid w:val="00ED159D"/>
    <w:rsid w:val="00E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6EA0"/>
    <w:pPr>
      <w:spacing w:after="0" w:line="240" w:lineRule="auto"/>
      <w:jc w:val="center"/>
    </w:pPr>
    <w:rPr>
      <w:rFonts w:ascii="Times New Roman" w:hAnsi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546EA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46EA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46E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rsid w:val="00275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E93D5-383C-4DCF-BE9B-6C57DF3F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2</cp:revision>
  <cp:lastPrinted>2015-12-04T11:37:00Z</cp:lastPrinted>
  <dcterms:created xsi:type="dcterms:W3CDTF">2015-12-21T06:40:00Z</dcterms:created>
  <dcterms:modified xsi:type="dcterms:W3CDTF">2015-12-21T06:40:00Z</dcterms:modified>
</cp:coreProperties>
</file>